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01" w:rsidRDefault="00AF7FD2">
      <w:pPr>
        <w:jc w:val="both"/>
        <w:rPr>
          <w:rFonts w:ascii="Arial" w:hAnsi="Arial" w:cs="Arial"/>
          <w:b/>
          <w:smallCaps/>
          <w:color w:val="000000"/>
          <w:spacing w:val="22"/>
        </w:rPr>
      </w:pPr>
      <w:r>
        <w:rPr>
          <w:rFonts w:ascii="Arial" w:hAnsi="Arial" w:cs="Arial"/>
          <w:b/>
          <w:smallCaps/>
          <w:color w:val="000000"/>
          <w:spacing w:val="22"/>
        </w:rPr>
        <w:t xml:space="preserve">  </w:t>
      </w: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jc w:val="center"/>
        <w:rPr>
          <w:rFonts w:ascii="Arial" w:hAnsi="Arial" w:cs="Arial"/>
          <w:b/>
          <w:smallCaps/>
          <w:color w:val="000000"/>
          <w:spacing w:val="26"/>
          <w:sz w:val="28"/>
          <w:szCs w:val="28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jc w:val="center"/>
        <w:rPr>
          <w:rFonts w:ascii="Arial" w:hAnsi="Arial" w:cs="Arial"/>
          <w:b/>
          <w:smallCaps/>
          <w:color w:val="000000"/>
          <w:spacing w:val="26"/>
          <w:sz w:val="28"/>
          <w:szCs w:val="28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jc w:val="center"/>
        <w:rPr>
          <w:rFonts w:ascii="Arial" w:hAnsi="Arial" w:cs="Arial"/>
          <w:b/>
          <w:smallCaps/>
          <w:color w:val="000000"/>
          <w:spacing w:val="26"/>
          <w:sz w:val="28"/>
          <w:szCs w:val="28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jc w:val="center"/>
        <w:rPr>
          <w:rFonts w:ascii="Arial" w:hAnsi="Arial" w:cs="Arial"/>
          <w:b/>
          <w:smallCaps/>
          <w:color w:val="000000"/>
          <w:spacing w:val="26"/>
          <w:sz w:val="28"/>
          <w:szCs w:val="28"/>
        </w:rPr>
      </w:pP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jc w:val="center"/>
        <w:rPr>
          <w:rFonts w:ascii="Arial" w:hAnsi="Arial" w:cs="Arial"/>
          <w:b/>
          <w:smallCaps/>
          <w:color w:val="000000"/>
          <w:sz w:val="48"/>
          <w:szCs w:val="48"/>
        </w:rPr>
      </w:pPr>
      <w:r>
        <w:rPr>
          <w:rFonts w:ascii="Arial" w:hAnsi="Arial" w:cs="Arial"/>
          <w:b/>
          <w:smallCaps/>
          <w:color w:val="000000"/>
          <w:sz w:val="48"/>
          <w:szCs w:val="48"/>
        </w:rPr>
        <w:t xml:space="preserve">ZADÁNÍ </w:t>
      </w: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jc w:val="center"/>
      </w:pPr>
      <w:r>
        <w:rPr>
          <w:rFonts w:ascii="Arial" w:hAnsi="Arial" w:cs="Arial"/>
          <w:b/>
          <w:smallCaps/>
          <w:color w:val="000000"/>
          <w:sz w:val="48"/>
          <w:szCs w:val="48"/>
        </w:rPr>
        <w:t>ÚZEMNÍ</w:t>
      </w:r>
      <w:r w:rsidR="004E03CA">
        <w:rPr>
          <w:rFonts w:ascii="Arial" w:hAnsi="Arial" w:cs="Arial"/>
          <w:b/>
          <w:smallCaps/>
          <w:color w:val="000000"/>
          <w:sz w:val="48"/>
          <w:szCs w:val="48"/>
        </w:rPr>
        <w:t xml:space="preserve"> </w:t>
      </w:r>
      <w:r>
        <w:rPr>
          <w:rFonts w:ascii="Arial" w:hAnsi="Arial" w:cs="Arial"/>
          <w:b/>
          <w:smallCaps/>
          <w:color w:val="000000"/>
          <w:sz w:val="48"/>
          <w:szCs w:val="48"/>
        </w:rPr>
        <w:t xml:space="preserve">  STUDI</w:t>
      </w:r>
      <w:r w:rsidR="004E03CA">
        <w:rPr>
          <w:rFonts w:ascii="Arial" w:hAnsi="Arial" w:cs="Arial"/>
          <w:b/>
          <w:smallCaps/>
          <w:color w:val="000000"/>
          <w:sz w:val="48"/>
          <w:szCs w:val="48"/>
        </w:rPr>
        <w:t>E</w:t>
      </w:r>
      <w:r>
        <w:rPr>
          <w:rFonts w:ascii="Arial" w:hAnsi="Arial" w:cs="Arial"/>
          <w:caps/>
          <w:color w:val="000000"/>
          <w:sz w:val="48"/>
          <w:szCs w:val="48"/>
        </w:rPr>
        <w:t xml:space="preserve"> </w:t>
      </w: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jc w:val="center"/>
        <w:rPr>
          <w:rFonts w:ascii="Arial" w:hAnsi="Arial" w:cs="Arial"/>
          <w:b/>
          <w:smallCaps/>
          <w:color w:val="000000"/>
          <w:sz w:val="48"/>
          <w:szCs w:val="48"/>
        </w:rPr>
      </w:pPr>
      <w:r>
        <w:rPr>
          <w:rFonts w:ascii="Arial" w:hAnsi="Arial" w:cs="Arial"/>
          <w:b/>
          <w:smallCaps/>
          <w:color w:val="000000"/>
          <w:sz w:val="48"/>
          <w:szCs w:val="48"/>
        </w:rPr>
        <w:t>BĚLÁ POD BEZDĚZEM</w:t>
      </w: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0"/>
        </w:tabs>
        <w:spacing w:line="360" w:lineRule="auto"/>
        <w:jc w:val="center"/>
        <w:rPr>
          <w:rFonts w:ascii="Arial" w:hAnsi="Arial" w:cs="Arial"/>
          <w:b/>
          <w:smallCaps/>
          <w:color w:val="5B9BD5"/>
          <w:sz w:val="40"/>
          <w:szCs w:val="40"/>
        </w:rPr>
      </w:pPr>
      <w:r>
        <w:rPr>
          <w:rFonts w:ascii="Arial" w:hAnsi="Arial" w:cs="Arial"/>
          <w:b/>
          <w:smallCaps/>
          <w:color w:val="5B9BD5"/>
          <w:sz w:val="40"/>
          <w:szCs w:val="40"/>
        </w:rPr>
        <w:t>PLOCHA VL-10</w:t>
      </w: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</w:t>
      </w: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</w:pPr>
      <w:r>
        <w:rPr>
          <w:rFonts w:ascii="Arial" w:hAnsi="Arial" w:cs="Arial"/>
          <w:b/>
          <w:color w:val="000000"/>
        </w:rPr>
        <w:t xml:space="preserve">                       Pořizovatel</w:t>
      </w:r>
      <w:r>
        <w:rPr>
          <w:rFonts w:ascii="Arial" w:hAnsi="Arial" w:cs="Arial"/>
          <w:color w:val="000000"/>
        </w:rPr>
        <w:t xml:space="preserve">:  </w:t>
      </w: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709"/>
        </w:tabs>
        <w:spacing w:after="0" w:line="240" w:lineRule="auto"/>
        <w:ind w:left="567" w:hanging="567"/>
        <w:jc w:val="both"/>
      </w:pPr>
      <w:r>
        <w:rPr>
          <w:rFonts w:ascii="Arial" w:hAnsi="Arial" w:cs="Arial"/>
          <w:b/>
          <w:color w:val="000000"/>
        </w:rPr>
        <w:t xml:space="preserve">                       </w:t>
      </w:r>
      <w:r>
        <w:rPr>
          <w:rFonts w:ascii="Arial" w:hAnsi="Arial" w:cs="Arial"/>
          <w:color w:val="000000"/>
        </w:rPr>
        <w:t>Magistrát města Mladá Boleslav</w:t>
      </w: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709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Odbor stavební a rozvoje města, oddělení územního plánování    </w:t>
      </w:r>
      <w:r w:rsidR="004E03CA">
        <w:rPr>
          <w:rFonts w:ascii="Arial" w:hAnsi="Arial" w:cs="Arial"/>
          <w:color w:val="000000"/>
        </w:rPr>
        <w:tab/>
      </w:r>
      <w:r w:rsidR="004E03CA">
        <w:rPr>
          <w:rFonts w:ascii="Arial" w:hAnsi="Arial" w:cs="Arial"/>
          <w:color w:val="000000"/>
        </w:rPr>
        <w:tab/>
      </w:r>
      <w:r w:rsidR="004E03CA">
        <w:rPr>
          <w:rFonts w:ascii="Arial" w:hAnsi="Arial" w:cs="Arial"/>
          <w:color w:val="000000"/>
        </w:rPr>
        <w:tab/>
        <w:t xml:space="preserve">           </w:t>
      </w:r>
      <w:r w:rsidR="004E03CA" w:rsidRPr="004E03CA">
        <w:rPr>
          <w:rFonts w:ascii="Arial" w:hAnsi="Arial" w:cs="Arial"/>
          <w:b/>
          <w:color w:val="000000"/>
        </w:rPr>
        <w:t>Vyřizuje:</w:t>
      </w:r>
      <w:r w:rsidR="004E03CA">
        <w:rPr>
          <w:rFonts w:ascii="Arial" w:hAnsi="Arial" w:cs="Arial"/>
          <w:color w:val="000000"/>
        </w:rPr>
        <w:t xml:space="preserve"> Ing</w:t>
      </w:r>
      <w:r w:rsidR="007F6CDC">
        <w:rPr>
          <w:rFonts w:ascii="Arial" w:hAnsi="Arial" w:cs="Arial"/>
          <w:color w:val="000000"/>
        </w:rPr>
        <w:t>.</w:t>
      </w:r>
      <w:r w:rsidR="004E03CA">
        <w:rPr>
          <w:rFonts w:ascii="Arial" w:hAnsi="Arial" w:cs="Arial"/>
          <w:color w:val="000000"/>
        </w:rPr>
        <w:t xml:space="preserve"> arch. Barbora Jonášová</w:t>
      </w: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/>
          <w:color w:val="000000"/>
        </w:rPr>
        <w:t>Oprávněná úřední osoba:</w:t>
      </w:r>
      <w:r w:rsidR="004E03CA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>Ing. Petr Tomeš</w:t>
      </w: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</w:rPr>
      </w:pP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</w:tabs>
        <w:spacing w:after="0" w:line="240" w:lineRule="auto"/>
        <w:ind w:left="567" w:hanging="567"/>
        <w:jc w:val="both"/>
      </w:pPr>
      <w:r>
        <w:rPr>
          <w:rFonts w:ascii="Arial" w:hAnsi="Arial" w:cs="Arial"/>
          <w:color w:val="000000"/>
        </w:rPr>
        <w:tab/>
      </w: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tabs>
          <w:tab w:val="left" w:pos="567"/>
          <w:tab w:val="left" w:pos="3402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spacing w:after="0"/>
        <w:ind w:firstLine="3060"/>
        <w:rPr>
          <w:rFonts w:ascii="Arial" w:hAnsi="Arial" w:cs="Arial"/>
          <w:color w:val="000000"/>
        </w:rPr>
      </w:pPr>
    </w:p>
    <w:p w:rsidR="00AD1C01" w:rsidRDefault="00AF7FD2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ind w:firstLine="3060"/>
      </w:pPr>
      <w:r>
        <w:rPr>
          <w:rFonts w:ascii="Arial" w:hAnsi="Arial" w:cs="Arial"/>
          <w:color w:val="000000"/>
        </w:rPr>
        <w:tab/>
      </w:r>
      <w:r w:rsidR="0006594D">
        <w:rPr>
          <w:rFonts w:ascii="Arial" w:hAnsi="Arial" w:cs="Arial"/>
          <w:b/>
          <w:color w:val="000000"/>
        </w:rPr>
        <w:t>Listopad</w:t>
      </w:r>
      <w:r>
        <w:rPr>
          <w:rFonts w:ascii="Arial" w:hAnsi="Arial" w:cs="Arial"/>
          <w:b/>
          <w:color w:val="000000"/>
        </w:rPr>
        <w:t xml:space="preserve"> 2020</w:t>
      </w:r>
    </w:p>
    <w:p w:rsidR="00AD1C01" w:rsidRDefault="00AD1C01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ECFF"/>
        <w:ind w:firstLine="3060"/>
        <w:rPr>
          <w:rFonts w:ascii="Arial" w:hAnsi="Arial" w:cs="Arial"/>
          <w:color w:val="000000"/>
        </w:rPr>
      </w:pPr>
    </w:p>
    <w:p w:rsidR="00AD1C01" w:rsidRDefault="00AF7FD2">
      <w:pPr>
        <w:tabs>
          <w:tab w:val="left" w:pos="0"/>
        </w:tabs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Základní identifikační údaje</w:t>
      </w:r>
    </w:p>
    <w:p w:rsidR="00AD1C01" w:rsidRDefault="00AF7FD2">
      <w:pPr>
        <w:tabs>
          <w:tab w:val="left" w:pos="1440"/>
        </w:tabs>
        <w:ind w:left="1440" w:hanging="144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Název akce:</w:t>
      </w:r>
      <w:r>
        <w:rPr>
          <w:rFonts w:ascii="Arial" w:hAnsi="Arial" w:cs="Arial"/>
          <w:color w:val="000000"/>
        </w:rPr>
        <w:tab/>
        <w:t>Územní studie Bělá pod Bezdězem – plocha VL-10</w:t>
      </w:r>
    </w:p>
    <w:p w:rsidR="00AD1C01" w:rsidRDefault="00AF7FD2">
      <w:pPr>
        <w:tabs>
          <w:tab w:val="left" w:pos="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Místo: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Bělá pod Bezdězem</w:t>
      </w:r>
    </w:p>
    <w:p w:rsidR="00AD1C01" w:rsidRDefault="00AF7FD2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Zadavatel:</w:t>
      </w:r>
      <w:r>
        <w:rPr>
          <w:rFonts w:ascii="Arial" w:hAnsi="Arial" w:cs="Arial"/>
          <w:color w:val="000000"/>
        </w:rPr>
        <w:tab/>
        <w:t>Město Bělá pod Bezdězem</w:t>
      </w:r>
    </w:p>
    <w:p w:rsidR="00AD1C01" w:rsidRDefault="00AF7FD2">
      <w:pPr>
        <w:tabs>
          <w:tab w:val="left" w:pos="1418"/>
        </w:tabs>
        <w:ind w:left="1418" w:right="57" w:hanging="14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Pořizovatel:</w:t>
      </w:r>
      <w:r>
        <w:rPr>
          <w:rFonts w:ascii="Arial" w:hAnsi="Arial" w:cs="Arial"/>
          <w:color w:val="000000"/>
        </w:rPr>
        <w:tab/>
        <w:t xml:space="preserve">Magistrát města Mladá Boleslav, odbor stavební a rozvoje města, oddělení </w:t>
      </w:r>
      <w:r w:rsidR="004E03CA">
        <w:rPr>
          <w:rFonts w:ascii="Arial" w:hAnsi="Arial" w:cs="Arial"/>
          <w:color w:val="000000"/>
        </w:rPr>
        <w:t xml:space="preserve">územního plánování </w:t>
      </w:r>
    </w:p>
    <w:p w:rsidR="00AD1C01" w:rsidRDefault="00AF7FD2">
      <w:pPr>
        <w:tabs>
          <w:tab w:val="left" w:pos="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Datum:</w:t>
      </w:r>
      <w:r>
        <w:rPr>
          <w:rFonts w:ascii="Arial" w:hAnsi="Arial" w:cs="Arial"/>
          <w:color w:val="000000"/>
        </w:rPr>
        <w:tab/>
      </w:r>
      <w:r w:rsidR="0006594D">
        <w:rPr>
          <w:rFonts w:ascii="Arial" w:hAnsi="Arial" w:cs="Arial"/>
          <w:color w:val="000000"/>
        </w:rPr>
        <w:t>listopad</w:t>
      </w:r>
      <w:r>
        <w:rPr>
          <w:rFonts w:ascii="Arial" w:hAnsi="Arial" w:cs="Arial"/>
          <w:color w:val="000000"/>
        </w:rPr>
        <w:t xml:space="preserve"> 2020</w:t>
      </w:r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8954"/>
      </w:tblGrid>
      <w:tr w:rsidR="00AD1C01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C01" w:rsidRDefault="00AF7FD2">
            <w:pPr>
              <w:spacing w:before="120" w:after="120"/>
              <w:jc w:val="both"/>
            </w:pPr>
            <w:r>
              <w:rPr>
                <w:rFonts w:ascii="Arial" w:hAnsi="Arial" w:cs="Arial"/>
                <w:b/>
                <w:smallCaps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</w:rPr>
              <w:t xml:space="preserve">. Cíle územní studie </w:t>
            </w:r>
          </w:p>
        </w:tc>
      </w:tr>
    </w:tbl>
    <w:p w:rsidR="00AD1C01" w:rsidRDefault="00AD1C01">
      <w:pPr>
        <w:spacing w:after="0"/>
        <w:jc w:val="both"/>
        <w:rPr>
          <w:rFonts w:ascii="Arial" w:hAnsi="Arial" w:cs="Arial"/>
          <w:color w:val="000000"/>
        </w:rPr>
      </w:pPr>
    </w:p>
    <w:p w:rsidR="00AD1C01" w:rsidRDefault="00AF7FD2">
      <w:pPr>
        <w:spacing w:after="0"/>
        <w:jc w:val="both"/>
      </w:pPr>
      <w:r>
        <w:rPr>
          <w:rFonts w:ascii="Arial" w:hAnsi="Arial" w:cs="Arial"/>
          <w:color w:val="000000"/>
        </w:rPr>
        <w:t xml:space="preserve">Hlavním cílem územní studie plochy </w:t>
      </w:r>
      <w:r>
        <w:rPr>
          <w:rFonts w:ascii="Arial" w:hAnsi="Arial" w:cs="Arial"/>
          <w:b/>
          <w:color w:val="000000"/>
        </w:rPr>
        <w:t>VL-10</w:t>
      </w:r>
      <w:r>
        <w:rPr>
          <w:rFonts w:ascii="Arial" w:hAnsi="Arial" w:cs="Arial"/>
          <w:color w:val="000000"/>
        </w:rPr>
        <w:t xml:space="preserve"> je, </w:t>
      </w:r>
      <w:r>
        <w:rPr>
          <w:rFonts w:ascii="Arial" w:hAnsi="Arial" w:cs="Arial"/>
        </w:rPr>
        <w:t>v souladu s požadavky platného Územního plánu Bělá pod Bezdězem, vy</w:t>
      </w:r>
      <w:r>
        <w:rPr>
          <w:rFonts w:ascii="Arial" w:hAnsi="Arial" w:cs="Arial"/>
          <w:color w:val="000000"/>
        </w:rPr>
        <w:t>řešit:</w:t>
      </w:r>
    </w:p>
    <w:p w:rsidR="00AD1C01" w:rsidRDefault="00AF7FD2">
      <w:pPr>
        <w:pStyle w:val="Odstavecseseznamem"/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možnost zástavby a využití</w:t>
      </w:r>
    </w:p>
    <w:p w:rsidR="00AD1C01" w:rsidRDefault="00AF7FD2" w:rsidP="004E03CA">
      <w:pPr>
        <w:pStyle w:val="Odstavecseseznamem"/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stanovení </w:t>
      </w:r>
      <w:r w:rsidR="0006594D">
        <w:rPr>
          <w:rFonts w:ascii="Arial" w:hAnsi="Arial" w:cs="Arial"/>
          <w:i/>
          <w:sz w:val="20"/>
        </w:rPr>
        <w:t xml:space="preserve">podmínek prostorového uspořádání </w:t>
      </w:r>
      <w:r>
        <w:rPr>
          <w:rFonts w:ascii="Arial" w:hAnsi="Arial" w:cs="Arial"/>
          <w:i/>
          <w:sz w:val="20"/>
        </w:rPr>
        <w:t>pro výstavbu objektů</w:t>
      </w:r>
    </w:p>
    <w:p w:rsidR="00AD1C01" w:rsidRDefault="00AF7FD2" w:rsidP="004E03CA">
      <w:pPr>
        <w:pStyle w:val="Odstavecseseznamem"/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využití území na těchto plochách</w:t>
      </w:r>
    </w:p>
    <w:p w:rsidR="00AD1C01" w:rsidRDefault="00AF7FD2" w:rsidP="004E03CA">
      <w:pPr>
        <w:pStyle w:val="Odstavecseseznamem"/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posouzení zásahu do krajinného rázu ve smyslu § 12 zák. č. 114/1992 Sb.</w:t>
      </w:r>
    </w:p>
    <w:p w:rsidR="00AD1C01" w:rsidRDefault="00AD1C01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sz w:val="20"/>
        </w:rPr>
      </w:pPr>
    </w:p>
    <w:p w:rsidR="00AD1C01" w:rsidRDefault="00AD1C01">
      <w:pPr>
        <w:suppressAutoHyphens w:val="0"/>
        <w:spacing w:after="0" w:line="240" w:lineRule="auto"/>
        <w:jc w:val="both"/>
        <w:textAlignment w:val="auto"/>
        <w:rPr>
          <w:rFonts w:ascii="Arial" w:hAnsi="Arial" w:cs="Arial"/>
          <w:i/>
          <w:sz w:val="20"/>
        </w:rPr>
      </w:pPr>
    </w:p>
    <w:p w:rsidR="00AD1C01" w:rsidRDefault="00AF7FD2">
      <w:pPr>
        <w:spacing w:line="240" w:lineRule="auto"/>
        <w:jc w:val="both"/>
      </w:pPr>
      <w:r>
        <w:rPr>
          <w:rFonts w:ascii="Arial" w:hAnsi="Arial" w:cs="Arial"/>
          <w:b/>
        </w:rPr>
        <w:t>Územní studie v řešeném území vymezí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plochy pro dopravní a technickou infrastrukturu,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plochy pro veřejná prostranství</w:t>
      </w:r>
      <w:r>
        <w:rPr>
          <w:rFonts w:ascii="Arial" w:hAnsi="Arial" w:cs="Arial"/>
        </w:rPr>
        <w:t>.</w:t>
      </w:r>
    </w:p>
    <w:p w:rsidR="00AD1C01" w:rsidRDefault="00AF7FD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Řešení ověří optimální formy a rozsah zástavby a tomu odpovídající dopravní obslužnost lokality, v návaznosti na přilehlou komunikaci, a napojení lokality na trasy a zařízení technické infrastruktury. </w:t>
      </w:r>
    </w:p>
    <w:p w:rsidR="00AD1C01" w:rsidRDefault="00AD1C01">
      <w:pPr>
        <w:spacing w:after="0"/>
        <w:jc w:val="both"/>
        <w:rPr>
          <w:rFonts w:ascii="Arial" w:hAnsi="Arial" w:cs="Arial"/>
        </w:rPr>
      </w:pPr>
    </w:p>
    <w:p w:rsidR="00AD1C01" w:rsidRDefault="00AF7FD2">
      <w:pPr>
        <w:spacing w:after="0"/>
        <w:jc w:val="both"/>
      </w:pPr>
      <w:r>
        <w:rPr>
          <w:rFonts w:ascii="Arial" w:hAnsi="Arial" w:cs="Arial"/>
        </w:rPr>
        <w:t xml:space="preserve">Při návrhu řešení bude zohledněna návaznost obytného území, zachována pohoda bydlení a struktura stávající zástavby, charakteristická v této části obce ve smyslu platného ÚP Bělá pod Bezdězem. Dále budou prověřeny možnosti využití řešeného území, vycházející ze stávajících limitů využití území, kterými jsou zejména ochranná pásma stávající technické a dopravní infrastruktury a navazující krajinné prostředí. </w:t>
      </w:r>
    </w:p>
    <w:p w:rsidR="00AD1C01" w:rsidRDefault="00AF7FD2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Další cíle územní studie:</w:t>
      </w:r>
    </w:p>
    <w:p w:rsidR="00AD1C01" w:rsidRPr="00E929BA" w:rsidRDefault="00E929BA" w:rsidP="00E929BA">
      <w:pPr>
        <w:pStyle w:val="Odstavecseseznamem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AF7FD2">
        <w:rPr>
          <w:rFonts w:ascii="Arial" w:hAnsi="Arial" w:cs="Arial"/>
        </w:rPr>
        <w:t>a</w:t>
      </w:r>
      <w:r>
        <w:rPr>
          <w:rFonts w:ascii="Arial" w:hAnsi="Arial" w:cs="Arial"/>
        </w:rPr>
        <w:t>vrh</w:t>
      </w:r>
      <w:r w:rsidR="00AF7FD2">
        <w:rPr>
          <w:rFonts w:ascii="Arial" w:hAnsi="Arial" w:cs="Arial"/>
        </w:rPr>
        <w:t>nout</w:t>
      </w:r>
      <w:r>
        <w:rPr>
          <w:rFonts w:ascii="Arial" w:hAnsi="Arial" w:cs="Arial"/>
        </w:rPr>
        <w:t xml:space="preserve"> </w:t>
      </w:r>
      <w:r w:rsidR="00AF7FD2" w:rsidRPr="00E929BA">
        <w:rPr>
          <w:rFonts w:ascii="Arial" w:hAnsi="Arial" w:cs="Arial"/>
        </w:rPr>
        <w:t xml:space="preserve">řešení </w:t>
      </w:r>
      <w:r>
        <w:rPr>
          <w:rFonts w:ascii="Arial" w:hAnsi="Arial" w:cs="Arial"/>
        </w:rPr>
        <w:t>vlastnických vztahů</w:t>
      </w:r>
      <w:r w:rsidR="00AF7FD2" w:rsidRPr="00E929BA">
        <w:rPr>
          <w:rFonts w:ascii="Arial" w:hAnsi="Arial" w:cs="Arial"/>
        </w:rPr>
        <w:t xml:space="preserve"> v dané lokalitě</w:t>
      </w:r>
    </w:p>
    <w:p w:rsidR="00AD1C01" w:rsidRDefault="00AF7FD2" w:rsidP="00E929BA">
      <w:pPr>
        <w:pStyle w:val="Odstavecseseznamem"/>
        <w:numPr>
          <w:ilvl w:val="0"/>
          <w:numId w:val="7"/>
        </w:numPr>
        <w:spacing w:after="120"/>
        <w:jc w:val="both"/>
      </w:pPr>
      <w:r w:rsidRPr="00E929BA">
        <w:rPr>
          <w:rFonts w:ascii="Arial" w:hAnsi="Arial" w:cs="Arial"/>
        </w:rPr>
        <w:t>stanov</w:t>
      </w:r>
      <w:r w:rsidR="00E929BA">
        <w:rPr>
          <w:rFonts w:ascii="Arial" w:hAnsi="Arial" w:cs="Arial"/>
        </w:rPr>
        <w:t>it</w:t>
      </w:r>
      <w:r w:rsidRPr="00E929BA">
        <w:rPr>
          <w:rFonts w:ascii="Arial" w:hAnsi="Arial" w:cs="Arial"/>
        </w:rPr>
        <w:t xml:space="preserve"> </w:t>
      </w:r>
      <w:r w:rsidR="00E929BA" w:rsidRPr="00E929BA">
        <w:rPr>
          <w:rFonts w:ascii="Arial" w:hAnsi="Arial" w:cs="Arial"/>
        </w:rPr>
        <w:t xml:space="preserve">podmínky prostorového uspořádání </w:t>
      </w:r>
      <w:r w:rsidRPr="00E929BA">
        <w:rPr>
          <w:rFonts w:ascii="Arial" w:hAnsi="Arial" w:cs="Arial"/>
        </w:rPr>
        <w:t xml:space="preserve">pro výstavbu objektů a podíl zeleně </w:t>
      </w:r>
      <w:r>
        <w:rPr>
          <w:rFonts w:ascii="Arial" w:hAnsi="Arial" w:cs="Arial"/>
        </w:rPr>
        <w:t xml:space="preserve">k vytvoření charakteru a struktury zástavby </w:t>
      </w:r>
      <w:r w:rsidRPr="00E929BA">
        <w:rPr>
          <w:rFonts w:ascii="Arial" w:hAnsi="Arial" w:cs="Arial"/>
        </w:rPr>
        <w:t xml:space="preserve"> </w:t>
      </w:r>
    </w:p>
    <w:p w:rsidR="00AD1C01" w:rsidRDefault="00AD1C01">
      <w:pPr>
        <w:spacing w:before="120" w:after="120"/>
        <w:jc w:val="both"/>
        <w:rPr>
          <w:rFonts w:ascii="Arial" w:hAnsi="Arial" w:cs="Arial"/>
        </w:rPr>
      </w:pPr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8954"/>
      </w:tblGrid>
      <w:tr w:rsidR="00AD1C01">
        <w:trPr>
          <w:trHeight w:hRule="exact" w:val="51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C01" w:rsidRDefault="00AF7FD2">
            <w:pPr>
              <w:spacing w:before="120" w:line="360" w:lineRule="auto"/>
              <w:jc w:val="both"/>
            </w:pPr>
            <w:r>
              <w:rPr>
                <w:rFonts w:ascii="Arial" w:hAnsi="Arial" w:cs="Arial"/>
                <w:b/>
              </w:rPr>
              <w:t>2. Účel územní studie</w:t>
            </w:r>
          </w:p>
        </w:tc>
      </w:tr>
    </w:tbl>
    <w:p w:rsidR="00AD1C01" w:rsidRDefault="00AD1C01">
      <w:pPr>
        <w:spacing w:after="0"/>
        <w:jc w:val="both"/>
        <w:rPr>
          <w:rFonts w:ascii="Arial" w:hAnsi="Arial" w:cs="Arial"/>
        </w:rPr>
      </w:pPr>
    </w:p>
    <w:p w:rsidR="00AD1C01" w:rsidRDefault="00AF7FD2">
      <w:pPr>
        <w:pStyle w:val="Odstavecseseznamem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Získání kvalifikovaného podkladu pro rozhodování v území, kterým bude při využívání území a rozhodování o změnách v území řešena ochrana hodnot a charakteru území v souladu s územním plánem.</w:t>
      </w:r>
    </w:p>
    <w:p w:rsidR="00AD1C01" w:rsidRDefault="00AF7FD2">
      <w:pPr>
        <w:spacing w:before="120" w:after="120"/>
        <w:jc w:val="both"/>
      </w:pPr>
      <w:r>
        <w:rPr>
          <w:rFonts w:ascii="Arial" w:hAnsi="Arial" w:cs="Arial"/>
        </w:rPr>
        <w:t xml:space="preserve">Územní studií bude prověřeno, zda pro ochranu hodnot a charakteru území je vhodné navrhnout základní </w:t>
      </w:r>
      <w:r>
        <w:rPr>
          <w:rFonts w:ascii="Arial" w:hAnsi="Arial" w:cs="Arial"/>
          <w:b/>
        </w:rPr>
        <w:t xml:space="preserve">prvky prostorové regulace </w:t>
      </w:r>
      <w:r>
        <w:rPr>
          <w:rFonts w:ascii="Arial" w:hAnsi="Arial" w:cs="Arial"/>
        </w:rPr>
        <w:t>a podrobné závazné podmínky pro umístění a prostorové řešení staveb (např. uliční čára, vzdálenost stavby od hranic pozemků a sousedních staveb, půdorysná velikost stavby, počet podlaží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výška, typ zastřešení, objem a tvar stavby, základní údaje o kapacitě stavby, určení částí pozemku, které mohou být zastavěny, zastavitelnost pozemku dalšími stavbami, podíl zeleně, výměry pozemků,…), </w:t>
      </w:r>
      <w:r>
        <w:rPr>
          <w:rFonts w:ascii="Arial" w:hAnsi="Arial" w:cs="Arial"/>
        </w:rPr>
        <w:lastRenderedPageBreak/>
        <w:t>včetně případného navržení urbanistických a architektonických podmínek pro zpracování projektové dokumentace a podmínek ochrany krajinného rázu.</w:t>
      </w:r>
    </w:p>
    <w:p w:rsidR="00AD1C01" w:rsidRDefault="00AD1C01">
      <w:pPr>
        <w:spacing w:after="0"/>
        <w:jc w:val="both"/>
        <w:rPr>
          <w:rFonts w:ascii="Arial" w:hAnsi="Arial" w:cs="Arial"/>
        </w:rPr>
      </w:pPr>
    </w:p>
    <w:p w:rsidR="00AD1C01" w:rsidRDefault="00AF7FD2">
      <w:pPr>
        <w:spacing w:after="0"/>
        <w:jc w:val="both"/>
      </w:pPr>
      <w:r>
        <w:rPr>
          <w:rFonts w:ascii="Arial" w:hAnsi="Arial" w:cs="Arial"/>
        </w:rPr>
        <w:t>Územní studie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prověří prostorovou a hmotovou návaznost zástavby na stávající zástavbu a volnou krajinu. V souladu s vyhláškou 501/2006 Sb., o obecných požadavcích na využívání území, v platném znění (dále jen „vyhláška“), bude v řešeném území navrženo vymezení veřejného prostranství a vymezení prostorového uspořádání míst pro separovaný odpad.</w:t>
      </w:r>
    </w:p>
    <w:p w:rsidR="00AD1C01" w:rsidRDefault="00AD1C01">
      <w:pPr>
        <w:spacing w:after="0"/>
        <w:jc w:val="both"/>
        <w:rPr>
          <w:rFonts w:ascii="Arial" w:hAnsi="Arial" w:cs="Arial"/>
        </w:rPr>
      </w:pPr>
    </w:p>
    <w:p w:rsidR="00AD1C01" w:rsidRPr="00761306" w:rsidRDefault="00AF7FD2">
      <w:pPr>
        <w:spacing w:after="0"/>
        <w:jc w:val="both"/>
        <w:rPr>
          <w:color w:val="000000" w:themeColor="text1"/>
        </w:rPr>
      </w:pPr>
      <w:r>
        <w:rPr>
          <w:rFonts w:ascii="Arial" w:hAnsi="Arial" w:cs="Arial"/>
        </w:rPr>
        <w:t>Územní studie</w:t>
      </w:r>
      <w:r>
        <w:rPr>
          <w:rFonts w:ascii="Arial" w:hAnsi="Arial" w:cs="Arial"/>
          <w:color w:val="FF0000"/>
        </w:rPr>
        <w:t xml:space="preserve"> </w:t>
      </w:r>
      <w:r w:rsidRPr="00761306">
        <w:rPr>
          <w:rFonts w:ascii="Arial" w:hAnsi="Arial" w:cs="Arial"/>
          <w:color w:val="000000" w:themeColor="text1"/>
        </w:rPr>
        <w:t xml:space="preserve">s ohledem k předpokládanému dopravnímu zatížení prověří možnosti řešeného území z hlediska jeho napojení na stávající dopravní infrastrukturu. </w:t>
      </w:r>
    </w:p>
    <w:p w:rsidR="00AD1C01" w:rsidRPr="00761306" w:rsidRDefault="00AD1C01">
      <w:pPr>
        <w:spacing w:after="0"/>
        <w:jc w:val="both"/>
        <w:rPr>
          <w:color w:val="000000" w:themeColor="text1"/>
        </w:rPr>
      </w:pPr>
    </w:p>
    <w:p w:rsidR="00AD1C01" w:rsidRPr="00761306" w:rsidRDefault="00AF7FD2">
      <w:pPr>
        <w:spacing w:after="0"/>
        <w:jc w:val="both"/>
        <w:rPr>
          <w:color w:val="000000" w:themeColor="text1"/>
        </w:rPr>
      </w:pPr>
      <w:r w:rsidRPr="00761306">
        <w:rPr>
          <w:rFonts w:ascii="Arial" w:hAnsi="Arial" w:cs="Arial"/>
          <w:color w:val="000000" w:themeColor="text1"/>
        </w:rPr>
        <w:t>Územní studie prov</w:t>
      </w:r>
      <w:r>
        <w:rPr>
          <w:rFonts w:ascii="Arial" w:hAnsi="Arial" w:cs="Arial"/>
          <w:color w:val="000000" w:themeColor="text1"/>
        </w:rPr>
        <w:t>ě</w:t>
      </w:r>
      <w:r w:rsidRPr="00761306">
        <w:rPr>
          <w:rFonts w:ascii="Arial" w:hAnsi="Arial" w:cs="Arial"/>
          <w:color w:val="000000" w:themeColor="text1"/>
        </w:rPr>
        <w:t>ří možnosti řešeného území z hlediska jeho napojení na stávající technickou infrastrukturu.</w:t>
      </w:r>
    </w:p>
    <w:p w:rsidR="00AD1C01" w:rsidRDefault="00AD1C01">
      <w:pPr>
        <w:spacing w:after="0"/>
        <w:jc w:val="both"/>
        <w:rPr>
          <w:rFonts w:ascii="Arial" w:hAnsi="Arial" w:cs="Arial"/>
        </w:rPr>
      </w:pPr>
    </w:p>
    <w:p w:rsidR="00AD1C01" w:rsidRDefault="00AF7FD2">
      <w:pPr>
        <w:spacing w:after="0"/>
        <w:jc w:val="both"/>
      </w:pPr>
      <w:r>
        <w:rPr>
          <w:rFonts w:ascii="Arial" w:hAnsi="Arial" w:cs="Arial"/>
        </w:rPr>
        <w:t>Územní studie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prověří možnost využití území v ochranném pásmu vedení VN 22 kV popř. možnost přeložky vedení mimo řešené území nebo v rámci řešeného území tak, aby nebylo omezeno jeho využití.</w:t>
      </w:r>
      <w:r>
        <w:t xml:space="preserve"> </w:t>
      </w:r>
    </w:p>
    <w:p w:rsidR="00AD1C01" w:rsidRDefault="00AD1C01">
      <w:pPr>
        <w:spacing w:after="0"/>
        <w:jc w:val="both"/>
        <w:rPr>
          <w:rFonts w:ascii="Arial" w:hAnsi="Arial" w:cs="Arial"/>
        </w:rPr>
      </w:pPr>
    </w:p>
    <w:p w:rsidR="00AD1C01" w:rsidRDefault="00AF7FD2">
      <w:pPr>
        <w:spacing w:after="0"/>
        <w:jc w:val="both"/>
      </w:pPr>
      <w:r>
        <w:rPr>
          <w:rFonts w:ascii="Arial" w:hAnsi="Arial" w:cs="Arial"/>
        </w:rPr>
        <w:t>Územní studie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prověří možnosti využití řešeného území podle navržených ploch z hlediska vlastnické struktury k nemovitostem v řešeném území a navrhne úpravu hranic pozemků podle řešení dopravní a technické infrastruktury a veřejných prostranství.  </w:t>
      </w:r>
    </w:p>
    <w:p w:rsidR="00AD1C01" w:rsidRDefault="00AD1C01">
      <w:pPr>
        <w:spacing w:after="0"/>
        <w:jc w:val="both"/>
        <w:rPr>
          <w:rFonts w:ascii="Arial" w:hAnsi="Arial" w:cs="Arial"/>
        </w:rPr>
      </w:pPr>
    </w:p>
    <w:p w:rsidR="00AD1C01" w:rsidRDefault="00AD1C01">
      <w:pPr>
        <w:spacing w:after="0"/>
        <w:jc w:val="both"/>
      </w:pPr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8954"/>
      </w:tblGrid>
      <w:tr w:rsidR="00AD1C01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C01" w:rsidRDefault="00AF7FD2">
            <w:pPr>
              <w:spacing w:before="120" w:after="120"/>
              <w:jc w:val="both"/>
            </w:pPr>
            <w:r>
              <w:rPr>
                <w:rFonts w:ascii="Arial" w:hAnsi="Arial" w:cs="Arial"/>
                <w:b/>
                <w:color w:val="000000"/>
              </w:rPr>
              <w:t xml:space="preserve">3. Rozsah územní studie </w:t>
            </w:r>
          </w:p>
        </w:tc>
      </w:tr>
    </w:tbl>
    <w:p w:rsidR="00AD1C01" w:rsidRDefault="00AD1C01">
      <w:pPr>
        <w:spacing w:after="0"/>
        <w:jc w:val="both"/>
        <w:rPr>
          <w:rFonts w:ascii="Arial" w:hAnsi="Arial" w:cs="Arial"/>
          <w:color w:val="000000"/>
        </w:rPr>
      </w:pPr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8954"/>
      </w:tblGrid>
      <w:tr w:rsidR="00AD1C01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C01" w:rsidRDefault="00AF7FD2">
            <w:pPr>
              <w:spacing w:before="120" w:after="120"/>
              <w:jc w:val="both"/>
            </w:pPr>
            <w:r>
              <w:rPr>
                <w:rFonts w:ascii="Arial" w:hAnsi="Arial" w:cs="Arial"/>
                <w:b/>
                <w:color w:val="000000"/>
              </w:rPr>
              <w:t>3.1 Územní rozsah</w:t>
            </w:r>
          </w:p>
        </w:tc>
      </w:tr>
    </w:tbl>
    <w:p w:rsidR="00AD1C01" w:rsidRDefault="00AF7FD2">
      <w:pPr>
        <w:spacing w:before="120"/>
        <w:jc w:val="both"/>
      </w:pPr>
      <w:r>
        <w:rPr>
          <w:rFonts w:ascii="Arial" w:hAnsi="Arial" w:cs="Arial"/>
        </w:rPr>
        <w:t xml:space="preserve">Území řešené územní studií představuje rozvojová plocha </w:t>
      </w:r>
      <w:r>
        <w:rPr>
          <w:rFonts w:ascii="Arial" w:hAnsi="Arial" w:cs="Arial"/>
          <w:b/>
        </w:rPr>
        <w:t>VL-10</w:t>
      </w:r>
      <w:r>
        <w:rPr>
          <w:rFonts w:ascii="Arial" w:hAnsi="Arial" w:cs="Arial"/>
        </w:rPr>
        <w:t xml:space="preserve"> (plochy výroby a skladování – průmyslová výroba a sklady – lehký průmysl), vymezená v platném ÚP Bělá pod Bezdězem. </w:t>
      </w:r>
    </w:p>
    <w:p w:rsidR="00AD1C01" w:rsidRDefault="00AF7FD2">
      <w:pPr>
        <w:spacing w:before="120"/>
        <w:jc w:val="both"/>
      </w:pPr>
      <w:r>
        <w:rPr>
          <w:rFonts w:ascii="Arial" w:hAnsi="Arial" w:cs="Arial"/>
        </w:rPr>
        <w:t>Řešené území má výměru cca 8,9705 ha (viz. tabulka č.15 části „Odůvodnění“ ÚP Bělá pod Bezdězem).</w:t>
      </w:r>
    </w:p>
    <w:p w:rsidR="00AD1C01" w:rsidRDefault="00AF7FD2" w:rsidP="001C326B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území řešeného územní studií může být popřípadě i jiné území v souladu s ÚP Bělá pod Bezdězem, nezbytné pro návrh a řešení související veřejné infrastruktury.</w:t>
      </w:r>
    </w:p>
    <w:p w:rsidR="001C326B" w:rsidRDefault="001C326B">
      <w:pPr>
        <w:spacing w:before="120"/>
        <w:jc w:val="both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5767200" cy="3779597"/>
            <wp:effectExtent l="0" t="0" r="508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/>
                    <a:srcRect l="4332" t="18285" r="7699" b="9652"/>
                    <a:stretch/>
                  </pic:blipFill>
                  <pic:spPr bwMode="auto">
                    <a:xfrm>
                      <a:off x="0" y="0"/>
                      <a:ext cx="5769197" cy="3780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C326B" w:rsidRDefault="001C326B">
      <w:pPr>
        <w:spacing w:before="120"/>
        <w:jc w:val="both"/>
        <w:rPr>
          <w:rFonts w:ascii="Arial" w:hAnsi="Arial" w:cs="Arial"/>
          <w:i/>
          <w:sz w:val="16"/>
          <w:szCs w:val="16"/>
        </w:rPr>
      </w:pPr>
      <w:r w:rsidRPr="001C326B">
        <w:rPr>
          <w:rFonts w:ascii="Arial" w:hAnsi="Arial" w:cs="Arial"/>
          <w:i/>
          <w:sz w:val="16"/>
          <w:szCs w:val="16"/>
        </w:rPr>
        <w:t>Obrázek č. 1 Řešené území</w:t>
      </w:r>
    </w:p>
    <w:p w:rsidR="003D0C00" w:rsidRPr="001C326B" w:rsidRDefault="003D0C00">
      <w:pPr>
        <w:spacing w:before="120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8954"/>
      </w:tblGrid>
      <w:tr w:rsidR="00AD1C01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C01" w:rsidRDefault="00AF7FD2">
            <w:pPr>
              <w:spacing w:before="120" w:after="120"/>
              <w:jc w:val="both"/>
            </w:pPr>
            <w:r>
              <w:rPr>
                <w:rFonts w:ascii="Arial" w:hAnsi="Arial" w:cs="Arial"/>
                <w:b/>
              </w:rPr>
              <w:t>3.2 Rozsah projednání území studie</w:t>
            </w:r>
          </w:p>
        </w:tc>
      </w:tr>
    </w:tbl>
    <w:p w:rsidR="00AD1C01" w:rsidRDefault="00AD1C01">
      <w:pPr>
        <w:spacing w:after="0"/>
        <w:jc w:val="both"/>
        <w:rPr>
          <w:rFonts w:ascii="Arial" w:hAnsi="Arial" w:cs="Arial"/>
        </w:rPr>
      </w:pPr>
    </w:p>
    <w:p w:rsidR="00AD1C01" w:rsidRDefault="00AF7FD2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Územní studie bude v průběhu zpracování konzultována s pořizovatelem a Městem Bělá pod Bezdězem.  </w:t>
      </w:r>
    </w:p>
    <w:p w:rsidR="00AD1C01" w:rsidRDefault="00AF7FD2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Územní studie bude prokazatelně projednána s níže uvedenými dotčenými orgány a vlastníky technické infrastruktury v území v tomto rozsahu: </w:t>
      </w:r>
    </w:p>
    <w:p w:rsidR="00AD1C01" w:rsidRDefault="00AF7FD2" w:rsidP="00761306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Magistrát města Mladá Boleslav, odbor životního prostředí</w:t>
      </w:r>
    </w:p>
    <w:p w:rsidR="00AD1C01" w:rsidRDefault="00AF7FD2" w:rsidP="00761306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Magistrát města Mladá Boleslav, odbor dopravy a silničního hospodářství</w:t>
      </w:r>
    </w:p>
    <w:p w:rsidR="00AD1C01" w:rsidRDefault="00AF7FD2" w:rsidP="00761306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Krajská hygienická stanice Středočeského kraje, územní pracoviště Mladá Boleslav</w:t>
      </w:r>
    </w:p>
    <w:p w:rsidR="00AD1C01" w:rsidRDefault="00AF7FD2" w:rsidP="00761306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Hasičský záchranný sbor Středočeského kraje, územní odbor Mladá Boleslav</w:t>
      </w:r>
    </w:p>
    <w:p w:rsidR="00AD1C01" w:rsidRDefault="00AF7FD2" w:rsidP="00761306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ČEZ Distribuce, a s. </w:t>
      </w:r>
    </w:p>
    <w:p w:rsidR="00AD1C01" w:rsidRDefault="00AF7FD2" w:rsidP="00761306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GridServices, s.r.o., Distribuční služby s.r.o. </w:t>
      </w:r>
    </w:p>
    <w:p w:rsidR="00AD1C01" w:rsidRDefault="00AF7FD2" w:rsidP="00761306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Vodovody a kanalizace Mladá Boleslav, a.s.</w:t>
      </w:r>
    </w:p>
    <w:p w:rsidR="00AD1C01" w:rsidRDefault="00AF7FD2" w:rsidP="00761306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Ředitelství silnic a dálnic ČR</w:t>
      </w:r>
    </w:p>
    <w:p w:rsidR="00AD1C01" w:rsidRDefault="00AF7FD2" w:rsidP="00761306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Krajská správa a údržba silnic Středočeského kraje, příspěvková organizace </w:t>
      </w:r>
    </w:p>
    <w:p w:rsidR="00AD1C01" w:rsidRDefault="00AF7FD2" w:rsidP="00761306">
      <w:pPr>
        <w:pStyle w:val="Odstavecseseznamem"/>
        <w:numPr>
          <w:ilvl w:val="0"/>
          <w:numId w:val="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Technické služby města Bělá pod Bezdězem – správce komunikace a veřejného osvětlení</w:t>
      </w:r>
    </w:p>
    <w:p w:rsidR="00AD1C01" w:rsidRDefault="00AF7FD2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potřeby bude dále konzultováno řešení telekomunikačních sítí, popř. místního rozhlasu apod.</w:t>
      </w:r>
    </w:p>
    <w:p w:rsidR="00AD1C01" w:rsidRPr="001C326B" w:rsidRDefault="00AF7FD2">
      <w:pPr>
        <w:spacing w:before="120" w:after="120"/>
        <w:jc w:val="both"/>
        <w:rPr>
          <w:rFonts w:ascii="Arial" w:hAnsi="Arial" w:cs="Arial"/>
          <w:color w:val="000000" w:themeColor="text1"/>
        </w:rPr>
      </w:pPr>
      <w:r w:rsidRPr="001C326B">
        <w:rPr>
          <w:rFonts w:ascii="Arial" w:hAnsi="Arial" w:cs="Arial"/>
          <w:color w:val="000000" w:themeColor="text1"/>
        </w:rPr>
        <w:t xml:space="preserve">Dále bude </w:t>
      </w:r>
      <w:r>
        <w:rPr>
          <w:rFonts w:ascii="Arial" w:hAnsi="Arial" w:cs="Arial"/>
          <w:color w:val="000000" w:themeColor="text1"/>
        </w:rPr>
        <w:t>návrh ú</w:t>
      </w:r>
      <w:r w:rsidRPr="001C326B">
        <w:rPr>
          <w:rFonts w:ascii="Arial" w:hAnsi="Arial" w:cs="Arial"/>
          <w:color w:val="000000" w:themeColor="text1"/>
        </w:rPr>
        <w:t xml:space="preserve">zemní studie projednán s vlastníky pozemků </w:t>
      </w:r>
      <w:r w:rsidR="00E929BA" w:rsidRPr="001C326B">
        <w:rPr>
          <w:rFonts w:ascii="Arial" w:hAnsi="Arial" w:cs="Arial"/>
          <w:color w:val="000000" w:themeColor="text1"/>
        </w:rPr>
        <w:t>s cílem dosažení předběžného souhlasu s navrženou přeparcelací území</w:t>
      </w:r>
      <w:r w:rsidRPr="001C326B">
        <w:rPr>
          <w:rFonts w:ascii="Arial" w:hAnsi="Arial" w:cs="Arial"/>
          <w:color w:val="000000" w:themeColor="text1"/>
        </w:rPr>
        <w:t xml:space="preserve"> </w:t>
      </w:r>
      <w:r w:rsidR="00E929BA" w:rsidRPr="001C326B">
        <w:rPr>
          <w:rFonts w:ascii="Arial" w:hAnsi="Arial" w:cs="Arial"/>
          <w:color w:val="000000" w:themeColor="text1"/>
        </w:rPr>
        <w:t>před uzavřením</w:t>
      </w:r>
      <w:r w:rsidRPr="001C326B">
        <w:rPr>
          <w:rFonts w:ascii="Arial" w:hAnsi="Arial" w:cs="Arial"/>
          <w:color w:val="000000" w:themeColor="text1"/>
        </w:rPr>
        <w:t> dohod</w:t>
      </w:r>
      <w:r w:rsidR="001C326B" w:rsidRPr="001C326B">
        <w:rPr>
          <w:rFonts w:ascii="Arial" w:hAnsi="Arial" w:cs="Arial"/>
          <w:color w:val="000000" w:themeColor="text1"/>
        </w:rPr>
        <w:t>y</w:t>
      </w:r>
      <w:r w:rsidRPr="001C326B">
        <w:rPr>
          <w:rFonts w:ascii="Arial" w:hAnsi="Arial" w:cs="Arial"/>
          <w:color w:val="000000" w:themeColor="text1"/>
        </w:rPr>
        <w:t xml:space="preserve"> o parcelaci.</w:t>
      </w:r>
    </w:p>
    <w:p w:rsidR="00AD1C01" w:rsidRDefault="00AD1C01">
      <w:pPr>
        <w:spacing w:before="120" w:after="120"/>
        <w:jc w:val="both"/>
        <w:rPr>
          <w:rFonts w:ascii="Arial" w:hAnsi="Arial" w:cs="Arial"/>
        </w:rPr>
      </w:pPr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8954"/>
      </w:tblGrid>
      <w:tr w:rsidR="00AD1C01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C01" w:rsidRDefault="00AF7FD2">
            <w:pPr>
              <w:spacing w:before="120" w:after="120"/>
              <w:jc w:val="both"/>
            </w:pPr>
            <w:r>
              <w:rPr>
                <w:rFonts w:ascii="Arial" w:hAnsi="Arial" w:cs="Arial"/>
                <w:b/>
              </w:rPr>
              <w:lastRenderedPageBreak/>
              <w:t>4. Obsah územní studie</w:t>
            </w:r>
          </w:p>
        </w:tc>
      </w:tr>
    </w:tbl>
    <w:p w:rsidR="00AD1C01" w:rsidRDefault="00AD1C01">
      <w:pPr>
        <w:jc w:val="both"/>
        <w:rPr>
          <w:rFonts w:ascii="Arial" w:hAnsi="Arial" w:cs="Arial"/>
          <w:color w:val="0070C0"/>
          <w:sz w:val="2"/>
          <w:szCs w:val="2"/>
        </w:rPr>
      </w:pPr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8954"/>
      </w:tblGrid>
      <w:tr w:rsidR="00AD1C01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C01" w:rsidRDefault="00AF7FD2">
            <w:pPr>
              <w:spacing w:before="120" w:after="120"/>
              <w:jc w:val="both"/>
            </w:pPr>
            <w:r>
              <w:rPr>
                <w:rFonts w:ascii="Arial" w:hAnsi="Arial" w:cs="Arial"/>
                <w:b/>
              </w:rPr>
              <w:t>4.1. Požadavky na řešení veřejné infrastruktury</w:t>
            </w:r>
            <w:r>
              <w:rPr>
                <w:rFonts w:ascii="Arial" w:hAnsi="Arial" w:cs="Arial"/>
                <w:b/>
                <w:spacing w:val="22"/>
                <w:sz w:val="20"/>
                <w:szCs w:val="20"/>
              </w:rPr>
              <w:t xml:space="preserve">  </w:t>
            </w:r>
          </w:p>
        </w:tc>
      </w:tr>
    </w:tbl>
    <w:p w:rsidR="00AD1C01" w:rsidRDefault="00AD1C01">
      <w:pPr>
        <w:spacing w:before="120" w:after="0"/>
        <w:jc w:val="both"/>
        <w:rPr>
          <w:rFonts w:ascii="Arial" w:hAnsi="Arial" w:cs="Arial"/>
          <w:bCs/>
        </w:rPr>
      </w:pPr>
    </w:p>
    <w:p w:rsidR="00AD1C01" w:rsidRDefault="00AF7FD2">
      <w:pPr>
        <w:spacing w:before="120"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Dopravní infrastruktura </w:t>
      </w:r>
    </w:p>
    <w:p w:rsidR="00AD1C01" w:rsidRDefault="00AF7FD2">
      <w:pPr>
        <w:jc w:val="both"/>
      </w:pPr>
      <w:r>
        <w:rPr>
          <w:rFonts w:ascii="Arial" w:hAnsi="Arial" w:cs="Arial"/>
        </w:rPr>
        <w:t xml:space="preserve">Územní studie navrhne optimální dopravní napojení zástavby v řešeném území na stávající kapacitně vyhovující dopravní infrastrukturu, v dostatečném směrovém a šířkovém uspořádání komunikací, umožňující bezpečný provoz na komunikacích v obytných lokalitách a zásah vozidly integrovaného záchranného systému podle platných právních předpisů. </w:t>
      </w:r>
    </w:p>
    <w:p w:rsidR="00AD1C01" w:rsidRDefault="00AF7F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Územní studie navrhne systém dopravní obsluhy řešeného území včetně dopravy v klidu a navrhne optimální pěší prostupnost území v návaznosti na stávající dopravní systém a stávající strukturu zástavby obce.  </w:t>
      </w:r>
    </w:p>
    <w:p w:rsidR="00AD1C01" w:rsidRDefault="00AD1C01">
      <w:pPr>
        <w:jc w:val="both"/>
        <w:rPr>
          <w:rFonts w:ascii="Arial" w:hAnsi="Arial" w:cs="Arial"/>
        </w:rPr>
      </w:pPr>
    </w:p>
    <w:p w:rsidR="00AD1C01" w:rsidRDefault="00AF7FD2">
      <w:pPr>
        <w:spacing w:before="120"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Technická infrastruktura</w:t>
      </w:r>
    </w:p>
    <w:p w:rsidR="00AD1C01" w:rsidRDefault="00AF7FD2">
      <w:pPr>
        <w:spacing w:after="40"/>
        <w:jc w:val="both"/>
      </w:pPr>
      <w:r>
        <w:rPr>
          <w:rFonts w:ascii="Arial" w:hAnsi="Arial" w:cs="Arial"/>
          <w:u w:val="single"/>
        </w:rPr>
        <w:t>Elektro</w:t>
      </w:r>
    </w:p>
    <w:p w:rsidR="00AD1C01" w:rsidRDefault="00AF7F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Napojení zástavby v řešeném území na elektrickou energii bude dle platné koncepce technické infrastruktury v ÚP Bělá pod Bezdězem. Respektovány budou již realizované stavby pro rozvod elektřiny v řešeném území. Napojení bude provedeno kabelovými rozvody NN. Součástí řešení bude i napojení na veřejné osvětlení, místní rozhlas a telekomunikační sítě.</w:t>
      </w:r>
    </w:p>
    <w:p w:rsidR="00AD1C01" w:rsidRDefault="00AF7FD2">
      <w:pPr>
        <w:spacing w:after="4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Zemní plyn</w:t>
      </w:r>
    </w:p>
    <w:p w:rsidR="00AD1C01" w:rsidRDefault="00AF7F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Územní studie prověří možnost zásobování řešeného území zemním plynem novým STL plynovodem, v souladu s navrženým řešením v ÚP Bělá pod Bezdězem.</w:t>
      </w:r>
    </w:p>
    <w:p w:rsidR="00AD1C01" w:rsidRDefault="00AF7FD2">
      <w:pPr>
        <w:spacing w:after="4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Vodovod</w:t>
      </w:r>
    </w:p>
    <w:p w:rsidR="00AD1C01" w:rsidRDefault="00AF7F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Zásobování pitnou vodou bude provedeno ze stávajícího vodovodu v obci. ÚS ověří navrženou koncepci zásobování pitnou vodou řešeného území dle platného územního plánu a prověří možnost návrhu vodovodu v řešeném území, aby byl vytvořen okruhový systém s hlavními řady. Jednotlivé záměry budou na veřejný vodovod napojeny samostatnými přípojkami s umístěním vodoměrné šachty na vlastním pozemku.</w:t>
      </w:r>
    </w:p>
    <w:p w:rsidR="00AD1C01" w:rsidRDefault="00AF7FD2">
      <w:pPr>
        <w:spacing w:after="4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Kanalizace</w:t>
      </w:r>
    </w:p>
    <w:p w:rsidR="00AD1C01" w:rsidRDefault="00AF7FD2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Splaškové odpadní vody z jednotlivých staveb budou akumulovány v žumpách s následným odvozem na čistírnu odpadních vod. ÚS po předchozím prověření kapacity a souhlasu jejího vlastníka určí čistírnu odpadních vod, na kterou budou splaškové odpadní vody v množství navrženém ÚS z řešeného území vyváženy.</w:t>
      </w:r>
    </w:p>
    <w:p w:rsidR="00AD1C01" w:rsidRDefault="00AF7FD2">
      <w:pPr>
        <w:spacing w:after="0"/>
        <w:jc w:val="both"/>
      </w:pPr>
      <w:r>
        <w:rPr>
          <w:rFonts w:ascii="Arial" w:hAnsi="Arial" w:cs="Arial"/>
        </w:rPr>
        <w:t>Územní studie navrhne v řešeném území veřejnou splaškovou kanalizaci s možností napojení na připravovanou splaškovou kanalizaci v obci a to v souladu s podmínkami stanovenými v koncepci veřejné infrastruktury územního plánu. Podkladem návrhu budou vydaná rozhodnutí pro stavbu kanalizace (zejména územní rozhodnutí, stavební povolení).</w:t>
      </w:r>
    </w:p>
    <w:p w:rsidR="00AD1C01" w:rsidRDefault="00AF7FD2">
      <w:pPr>
        <w:spacing w:before="120" w:after="0"/>
        <w:jc w:val="both"/>
      </w:pPr>
      <w:r>
        <w:rPr>
          <w:rFonts w:ascii="Arial" w:hAnsi="Arial" w:cs="Arial"/>
        </w:rPr>
        <w:t xml:space="preserve">Územní studie prověří možnost likvidace srážkových vod z nově navržených pozemních komunikací přednostně vsakováním a v případě nemožnosti vsaku bude prověřena možnost odvedení do místního recipientu. </w:t>
      </w:r>
    </w:p>
    <w:p w:rsidR="00AD1C01" w:rsidRDefault="00AF7FD2">
      <w:pPr>
        <w:spacing w:before="120" w:after="0"/>
        <w:jc w:val="both"/>
      </w:pPr>
      <w:r>
        <w:rPr>
          <w:rFonts w:ascii="Arial" w:hAnsi="Arial" w:cs="Arial"/>
        </w:rPr>
        <w:lastRenderedPageBreak/>
        <w:t>Územní studie prověří přednostně možnost likvidace srážkových vod, vznikajících na pozemcích jednotlivých navržených staveb v řešeném území, vsakováním na vlastním pozemku a v případě nemožnosti vsaku, územní studie prověří možnost jiného způsobu likvidace. Splaškové ani dešťové vody nesmí být svedeny do hlavního odvodňovacího zařízení.</w:t>
      </w:r>
    </w:p>
    <w:p w:rsidR="00AD1C01" w:rsidRDefault="00AD1C01">
      <w:pPr>
        <w:spacing w:after="0"/>
        <w:jc w:val="both"/>
      </w:pPr>
    </w:p>
    <w:p w:rsidR="00AD1C01" w:rsidRDefault="00AF7FD2">
      <w:pPr>
        <w:spacing w:before="120"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Veřejná prostranství</w:t>
      </w:r>
    </w:p>
    <w:p w:rsidR="00AD1C01" w:rsidRDefault="00AF7FD2">
      <w:pPr>
        <w:spacing w:after="0"/>
        <w:jc w:val="both"/>
      </w:pPr>
      <w:r>
        <w:rPr>
          <w:rFonts w:ascii="Arial" w:hAnsi="Arial" w:cs="Arial"/>
        </w:rPr>
        <w:t>V řešeném území bude v souladu s § 7 odst. 2 vyhlášky, vymezena související plocha veřejného prostranství [§ 34 zákona č. 128/2000 Sb., o obcích (obecní zřízení), ve znění pozdějších předpisů] o výměře nejméně 5% z celkové výměry řešeného území tj. plocha odpovídající výměře 1000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na každé dva hektary zastavitelné plochy, přičemž se do této plochy nezapočítávají veřejné komunikace. </w:t>
      </w:r>
    </w:p>
    <w:p w:rsidR="00AD1C01" w:rsidRDefault="00AD1C01">
      <w:pPr>
        <w:spacing w:after="0"/>
        <w:jc w:val="both"/>
      </w:pPr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8954"/>
      </w:tblGrid>
      <w:tr w:rsidR="00AD1C01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C01" w:rsidRDefault="00AF7FD2">
            <w:pPr>
              <w:spacing w:before="120" w:after="120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4.2. Požadavky na obsah a formu zpracování územní studie</w:t>
            </w:r>
          </w:p>
        </w:tc>
      </w:tr>
    </w:tbl>
    <w:p w:rsidR="00AD1C01" w:rsidRDefault="00AF7FD2">
      <w:pPr>
        <w:spacing w:before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ÚS bude zpracována nad digitální katastrální mapou, bude odevzdána zadavateli v tištěné podobě ve 4 vyhotoveních a 4 x v elektronické podobě na DVD nosičích. Digitální podoba bude obsahovat grafickou část ve formátu *.dgn (nebo *.dwg) a *.pdf  a textovou část ve formátu Microsoft Word. Tabulková data budou navíc předána i ve formátu XLS. Veškerá vektorová data budou předána ve formátu ESRI SHP. Rastrová grafická data budou předána v georeferencovaném formátu TIFF, případně PNG, zeměpisně usazené, s usazovací hlavičkou pro programy ESRI (Soubory PGN nebo TFW). Požadovaná barevná hloubka je 24 bit a rozlišení 250 - 300 dpi.</w:t>
      </w:r>
    </w:p>
    <w:p w:rsidR="00AD1C01" w:rsidRDefault="00AF7FD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Územní studie bude zpracována v tomto obsahovém členění:</w:t>
      </w:r>
    </w:p>
    <w:p w:rsidR="00AD1C01" w:rsidRDefault="00AF7FD2">
      <w:pPr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Textová část:</w:t>
      </w:r>
    </w:p>
    <w:p w:rsidR="00AD1C01" w:rsidRDefault="00AF7FD2">
      <w:pPr>
        <w:pStyle w:val="Odstavecseseznamem"/>
        <w:numPr>
          <w:ilvl w:val="0"/>
          <w:numId w:val="3"/>
        </w:numPr>
        <w:spacing w:before="120"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Základní údaje, záměr a cíle úkolu, současný stav a analýza území.</w:t>
      </w:r>
    </w:p>
    <w:p w:rsidR="00AD1C01" w:rsidRDefault="00AF7FD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Širší územní vztahy, zásady urbanistické kompozice, parcelace území.</w:t>
      </w:r>
    </w:p>
    <w:p w:rsidR="00AD1C01" w:rsidRDefault="00AF7FD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Podmínky pro umístění a prostorové uspořádání staveb.</w:t>
      </w:r>
    </w:p>
    <w:p w:rsidR="00AD1C01" w:rsidRDefault="00AF7FD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Podmínky pro veřejnou infrastrukturu (dopravní, technická, veřejné prostranství).  </w:t>
      </w:r>
    </w:p>
    <w:p w:rsidR="00AD1C01" w:rsidRDefault="00AF7FD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Podmínky pro ochranu hodnot a charakteru území a pro vytváření příznivého životního prostředí a ochranu veřejného zdraví.</w:t>
      </w:r>
    </w:p>
    <w:p w:rsidR="00AD1C01" w:rsidRPr="00761306" w:rsidRDefault="00AF7FD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761306">
        <w:rPr>
          <w:rFonts w:ascii="Arial" w:hAnsi="Arial" w:cs="Arial"/>
          <w:color w:val="000000" w:themeColor="text1"/>
        </w:rPr>
        <w:t xml:space="preserve">Podmínky pro situování veřejně prospěšných staveb. </w:t>
      </w:r>
    </w:p>
    <w:p w:rsidR="00AD1C01" w:rsidRPr="00761306" w:rsidRDefault="00AF7FD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761306">
        <w:rPr>
          <w:rFonts w:ascii="Arial" w:hAnsi="Arial" w:cs="Arial"/>
          <w:color w:val="000000" w:themeColor="text1"/>
        </w:rPr>
        <w:t xml:space="preserve">Komplexní zdůvodnění navrhovaného řešení. </w:t>
      </w:r>
    </w:p>
    <w:p w:rsidR="00AD1C01" w:rsidRPr="00761306" w:rsidRDefault="00AF7FD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761306">
        <w:rPr>
          <w:rFonts w:ascii="Arial" w:hAnsi="Arial" w:cs="Arial"/>
          <w:color w:val="000000" w:themeColor="text1"/>
        </w:rPr>
        <w:t xml:space="preserve">Vyhodnocení souladu územní studie s Územním plánem Bělá pod Bezdězem.   </w:t>
      </w:r>
    </w:p>
    <w:p w:rsidR="00AD1C01" w:rsidRPr="00761306" w:rsidRDefault="00AF7FD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761306">
        <w:rPr>
          <w:rFonts w:ascii="Arial" w:hAnsi="Arial" w:cs="Arial"/>
          <w:color w:val="000000" w:themeColor="text1"/>
        </w:rPr>
        <w:t>Údaje o splnění požadavků zadání územní studie.</w:t>
      </w:r>
    </w:p>
    <w:p w:rsidR="00AD1C01" w:rsidRPr="00761306" w:rsidRDefault="00AF7FD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761306">
        <w:rPr>
          <w:rFonts w:ascii="Arial" w:hAnsi="Arial" w:cs="Arial"/>
          <w:color w:val="000000" w:themeColor="text1"/>
        </w:rPr>
        <w:t xml:space="preserve">Vyhodnocení souladu řešení se stanovisky dotčených orgánů, s vyjádřeními vlastníků technické infrastruktury a s požadavky obce Bělá pod Bezdězem. </w:t>
      </w:r>
    </w:p>
    <w:p w:rsidR="00AD1C01" w:rsidRPr="00761306" w:rsidRDefault="00AF7FD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761306">
        <w:rPr>
          <w:rFonts w:ascii="Arial" w:hAnsi="Arial" w:cs="Arial"/>
          <w:color w:val="000000" w:themeColor="text1"/>
        </w:rPr>
        <w:t>Parcelní protokol obsahující údaje o vlastnické struktuře a údaje k dohodě a parcelaci.</w:t>
      </w:r>
    </w:p>
    <w:p w:rsidR="00AD1C01" w:rsidRDefault="00AF7FD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761306">
        <w:rPr>
          <w:rFonts w:ascii="Arial" w:hAnsi="Arial" w:cs="Arial"/>
          <w:color w:val="000000" w:themeColor="text1"/>
        </w:rPr>
        <w:t>Údaje o počtu listů a počtu výkresů územní studie.</w:t>
      </w:r>
    </w:p>
    <w:p w:rsidR="003D0C00" w:rsidRDefault="003D0C00" w:rsidP="003D0C00">
      <w:pPr>
        <w:spacing w:after="0"/>
        <w:jc w:val="both"/>
        <w:rPr>
          <w:rFonts w:ascii="Arial" w:hAnsi="Arial" w:cs="Arial"/>
          <w:color w:val="000000" w:themeColor="text1"/>
        </w:rPr>
      </w:pPr>
    </w:p>
    <w:p w:rsidR="003D0C00" w:rsidRPr="003D0C00" w:rsidRDefault="003D0C00" w:rsidP="003D0C00">
      <w:pPr>
        <w:spacing w:after="0"/>
        <w:jc w:val="both"/>
        <w:rPr>
          <w:rFonts w:ascii="Arial" w:hAnsi="Arial" w:cs="Arial"/>
          <w:color w:val="000000" w:themeColor="text1"/>
        </w:rPr>
      </w:pPr>
    </w:p>
    <w:p w:rsidR="00AD1C01" w:rsidRPr="00761306" w:rsidRDefault="00AD1C01">
      <w:pPr>
        <w:pStyle w:val="Default"/>
        <w:rPr>
          <w:rFonts w:ascii="Arial" w:hAnsi="Arial" w:cs="Arial"/>
          <w:color w:val="000000" w:themeColor="text1"/>
          <w:sz w:val="22"/>
          <w:szCs w:val="22"/>
        </w:rPr>
      </w:pPr>
    </w:p>
    <w:p w:rsidR="00AD1C01" w:rsidRDefault="00AF7FD2">
      <w:pPr>
        <w:pStyle w:val="Default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Grafická část bude obsahovat zejména: </w:t>
      </w:r>
    </w:p>
    <w:p w:rsidR="00AD1C01" w:rsidRDefault="00AF7FD2">
      <w:pPr>
        <w:pStyle w:val="Default"/>
        <w:numPr>
          <w:ilvl w:val="0"/>
          <w:numId w:val="4"/>
        </w:numPr>
        <w:spacing w:before="120" w:after="27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výkres v měř. 1:500</w:t>
      </w:r>
    </w:p>
    <w:p w:rsidR="00AD1C01" w:rsidRDefault="00AF7FD2">
      <w:pPr>
        <w:pStyle w:val="Default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(obsahující zejména hranici řešeného území, návrh urbanistické koncepce řešeného území včetně navržené parcelace území). </w:t>
      </w:r>
    </w:p>
    <w:p w:rsidR="00AD1C01" w:rsidRDefault="00AF7FD2">
      <w:pPr>
        <w:pStyle w:val="Default"/>
        <w:numPr>
          <w:ilvl w:val="0"/>
          <w:numId w:val="4"/>
        </w:numPr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Výkres veřejné infrastruktury</w:t>
      </w:r>
      <w:r w:rsidR="00844C80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 xml:space="preserve">  měř. 1 : 500, </w:t>
      </w:r>
    </w:p>
    <w:p w:rsidR="00AD1C01" w:rsidRDefault="00AF7FD2">
      <w:pPr>
        <w:pStyle w:val="Default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(obsahující zejména návrh ploch veřejného prostranství, návrh řešení uličního parteru včetně situování komunikací, parkovacích stání, související zeleně, navržených tras a rozvodů související technické infrastruktury včetně stávajících ochranných pásem). </w:t>
      </w:r>
    </w:p>
    <w:p w:rsidR="00AD1C01" w:rsidRDefault="00AF7FD2">
      <w:pPr>
        <w:pStyle w:val="Default"/>
        <w:numPr>
          <w:ilvl w:val="0"/>
          <w:numId w:val="4"/>
        </w:numPr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Výkres majetkoprávních vztahů v měř. 1:</w:t>
      </w:r>
      <w:r w:rsidR="00844C80">
        <w:rPr>
          <w:rFonts w:ascii="Arial" w:hAnsi="Arial" w:cs="Arial"/>
          <w:sz w:val="22"/>
          <w:szCs w:val="22"/>
        </w:rPr>
        <w:t>100</w:t>
      </w:r>
      <w:r>
        <w:rPr>
          <w:rFonts w:ascii="Arial" w:hAnsi="Arial" w:cs="Arial"/>
          <w:sz w:val="22"/>
          <w:szCs w:val="22"/>
        </w:rPr>
        <w:t>0  - dle stavu v katastru nemovitostí k září 2020.</w:t>
      </w:r>
    </w:p>
    <w:p w:rsidR="00AD1C01" w:rsidRPr="0006594D" w:rsidRDefault="00AF7FD2">
      <w:pPr>
        <w:pStyle w:val="Default"/>
        <w:numPr>
          <w:ilvl w:val="0"/>
          <w:numId w:val="4"/>
        </w:numPr>
        <w:spacing w:before="120"/>
        <w:ind w:left="426"/>
        <w:jc w:val="both"/>
        <w:rPr>
          <w:color w:val="000000" w:themeColor="text1"/>
        </w:rPr>
      </w:pPr>
      <w:r w:rsidRPr="0006594D">
        <w:rPr>
          <w:rFonts w:ascii="Arial" w:hAnsi="Arial" w:cs="Arial"/>
          <w:color w:val="000000" w:themeColor="text1"/>
          <w:sz w:val="22"/>
          <w:szCs w:val="22"/>
        </w:rPr>
        <w:t>Výkres majetkoprávních vztahů - podklad pro dohodu o parcelaci, v měř. 1:</w:t>
      </w:r>
      <w:r w:rsidR="00761306" w:rsidRPr="0006594D">
        <w:rPr>
          <w:rFonts w:ascii="Arial" w:hAnsi="Arial" w:cs="Arial"/>
          <w:color w:val="000000" w:themeColor="text1"/>
          <w:sz w:val="22"/>
          <w:szCs w:val="22"/>
        </w:rPr>
        <w:t>10</w:t>
      </w:r>
      <w:r w:rsidRPr="0006594D">
        <w:rPr>
          <w:rFonts w:ascii="Arial" w:hAnsi="Arial" w:cs="Arial"/>
          <w:color w:val="000000" w:themeColor="text1"/>
          <w:sz w:val="22"/>
          <w:szCs w:val="22"/>
        </w:rPr>
        <w:t xml:space="preserve">00  - dle stavu v katastru nemovitostí k září 2020. </w:t>
      </w:r>
    </w:p>
    <w:p w:rsidR="00AD1C01" w:rsidRDefault="00AF7FD2">
      <w:pPr>
        <w:pStyle w:val="Default"/>
        <w:numPr>
          <w:ilvl w:val="0"/>
          <w:numId w:val="4"/>
        </w:numPr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Výkres širších vztahů, v měř. 1:2 000</w:t>
      </w:r>
    </w:p>
    <w:p w:rsidR="00AD1C01" w:rsidRDefault="00AF7FD2">
      <w:pPr>
        <w:pStyle w:val="Default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(obsahující vazby na okolní území, které ovlivňují navržené řešení např. z hlediska dopravní a technické infrastruktury, limitů využití území apod.). </w:t>
      </w:r>
    </w:p>
    <w:p w:rsidR="00AD1C01" w:rsidRDefault="00AF7FD2">
      <w:pPr>
        <w:spacing w:before="240" w:after="0" w:line="240" w:lineRule="auto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 xml:space="preserve">Přílohy: </w:t>
      </w:r>
    </w:p>
    <w:p w:rsidR="00AD1C01" w:rsidRDefault="00AF7FD2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Doklady o projednání s vlastníky popř. provozovateli veřejné dopravní a technické infrastruktury a dotčenými orgány podle bodu 3.2.</w:t>
      </w:r>
    </w:p>
    <w:p w:rsidR="00AD1C01" w:rsidRDefault="00AF7FD2">
      <w:pPr>
        <w:spacing w:before="120"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Textová část na titulní straně a jednotlivé výkresy budou obsahovat doložku k vyznačení záznamu o schválení možnosti jejího využití jako podkladu pro rozhodování v území obsahující údaje:  </w:t>
      </w:r>
    </w:p>
    <w:p w:rsidR="00AD1C01" w:rsidRDefault="00AF7FD2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Údaje o obci, razítko a podpis zástupce obce</w:t>
      </w:r>
    </w:p>
    <w:p w:rsidR="00AD1C01" w:rsidRDefault="00AF7FD2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Datum schválení možnosti využití územní studie</w:t>
      </w:r>
    </w:p>
    <w:p w:rsidR="00AD1C01" w:rsidRDefault="00AF7FD2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Údaje o pořizovateli - (název, oprávněná úřední osoba, razítko podpis</w:t>
      </w:r>
    </w:p>
    <w:p w:rsidR="00AD1C01" w:rsidRDefault="00AF7FD2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Pořizovatel územní studie poté, kdy schválil možnost využití jako podkladu pro rozhodování v území, podá návrh na vložení dat o této studii do evidence územně plánovací činnosti.</w:t>
      </w:r>
    </w:p>
    <w:p w:rsidR="00AD1C01" w:rsidRDefault="00AD1C01">
      <w:pPr>
        <w:spacing w:after="0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spacing w:after="0"/>
        <w:ind w:left="720"/>
        <w:jc w:val="both"/>
        <w:rPr>
          <w:rFonts w:ascii="Arial" w:hAnsi="Arial" w:cs="Arial"/>
          <w:b/>
          <w:color w:val="000000"/>
        </w:rPr>
      </w:pPr>
    </w:p>
    <w:p w:rsidR="00AD1C01" w:rsidRDefault="00AD1C01">
      <w:pPr>
        <w:spacing w:after="0"/>
        <w:ind w:left="720"/>
        <w:jc w:val="both"/>
        <w:rPr>
          <w:rFonts w:ascii="Arial" w:hAnsi="Arial" w:cs="Arial"/>
          <w:b/>
          <w:color w:val="000000"/>
        </w:rPr>
      </w:pPr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8954"/>
      </w:tblGrid>
      <w:tr w:rsidR="00AD1C01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C01" w:rsidRDefault="00AF7FD2">
            <w:pPr>
              <w:spacing w:before="120" w:after="120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5. Podklady předané pořizovatelem   </w:t>
            </w:r>
          </w:p>
        </w:tc>
      </w:tr>
    </w:tbl>
    <w:p w:rsidR="00AD1C01" w:rsidRDefault="00AF7FD2">
      <w:pPr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Zadání územní studie</w:t>
      </w:r>
    </w:p>
    <w:p w:rsidR="00AD1C01" w:rsidRDefault="00AF7FD2">
      <w:pPr>
        <w:pStyle w:val="Odstavecseseznamem"/>
        <w:numPr>
          <w:ilvl w:val="0"/>
          <w:numId w:val="6"/>
        </w:numPr>
        <w:spacing w:before="120"/>
        <w:jc w:val="both"/>
      </w:pPr>
      <w:r>
        <w:rPr>
          <w:rFonts w:ascii="Arial" w:hAnsi="Arial" w:cs="Arial"/>
        </w:rPr>
        <w:t>ÚP Bělá pod Bezdězem na CD nosiči, včetně dat GIS</w:t>
      </w:r>
    </w:p>
    <w:p w:rsidR="00AD1C01" w:rsidRDefault="00AF7FD2">
      <w:pPr>
        <w:spacing w:before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Datum: </w:t>
      </w:r>
      <w:r w:rsidR="00761306">
        <w:rPr>
          <w:rFonts w:ascii="Arial" w:hAnsi="Arial" w:cs="Arial"/>
          <w:color w:val="000000"/>
        </w:rPr>
        <w:t xml:space="preserve">23. </w:t>
      </w:r>
      <w:r w:rsidR="0006594D">
        <w:rPr>
          <w:rFonts w:ascii="Arial" w:hAnsi="Arial" w:cs="Arial"/>
          <w:color w:val="000000"/>
        </w:rPr>
        <w:t>l</w:t>
      </w:r>
      <w:r w:rsidR="00761306">
        <w:rPr>
          <w:rFonts w:ascii="Arial" w:hAnsi="Arial" w:cs="Arial"/>
          <w:color w:val="000000"/>
        </w:rPr>
        <w:t xml:space="preserve">istopadu </w:t>
      </w:r>
      <w:r>
        <w:rPr>
          <w:rFonts w:ascii="Arial" w:hAnsi="Arial" w:cs="Arial"/>
          <w:color w:val="000000"/>
        </w:rPr>
        <w:t>2020</w:t>
      </w:r>
    </w:p>
    <w:p w:rsidR="00AF7FD2" w:rsidRDefault="00AF7FD2">
      <w:pPr>
        <w:spacing w:before="120"/>
        <w:jc w:val="both"/>
        <w:rPr>
          <w:rFonts w:ascii="Arial" w:hAnsi="Arial" w:cs="Arial"/>
          <w:color w:val="000000"/>
        </w:rPr>
      </w:pPr>
    </w:p>
    <w:p w:rsidR="00AF7FD2" w:rsidRDefault="00AF7FD2">
      <w:pPr>
        <w:spacing w:before="120"/>
        <w:jc w:val="both"/>
        <w:rPr>
          <w:rFonts w:ascii="Arial" w:hAnsi="Arial" w:cs="Arial"/>
          <w:color w:val="000000"/>
        </w:rPr>
      </w:pPr>
    </w:p>
    <w:p w:rsidR="00AF7FD2" w:rsidRDefault="00AF7FD2">
      <w:pPr>
        <w:spacing w:before="120"/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:rsidR="00AD1C01" w:rsidRDefault="00AD1C01">
      <w:pPr>
        <w:spacing w:before="120"/>
        <w:jc w:val="both"/>
        <w:rPr>
          <w:rFonts w:ascii="Arial" w:hAnsi="Arial" w:cs="Arial"/>
          <w:color w:val="000000"/>
        </w:rPr>
      </w:pPr>
    </w:p>
    <w:p w:rsidR="00761306" w:rsidRDefault="00761306" w:rsidP="00AF7FD2">
      <w:pPr>
        <w:spacing w:after="0"/>
        <w:ind w:left="467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Ing. Petr Tomeš</w:t>
      </w:r>
    </w:p>
    <w:p w:rsidR="00761306" w:rsidRDefault="0006594D" w:rsidP="00AF7FD2">
      <w:pPr>
        <w:spacing w:after="0"/>
        <w:ind w:left="467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Magistrát města Mladá Boleslav </w:t>
      </w:r>
    </w:p>
    <w:p w:rsidR="0006594D" w:rsidRDefault="0006594D" w:rsidP="00AF7FD2">
      <w:pPr>
        <w:spacing w:after="0"/>
        <w:ind w:left="467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Odbor stavební a rozvoje města</w:t>
      </w:r>
    </w:p>
    <w:p w:rsidR="0006594D" w:rsidRDefault="0006594D" w:rsidP="00AF7FD2">
      <w:pPr>
        <w:spacing w:after="0"/>
        <w:ind w:left="4678"/>
        <w:jc w:val="both"/>
      </w:pPr>
      <w:r>
        <w:rPr>
          <w:rFonts w:ascii="Arial" w:hAnsi="Arial" w:cs="Arial"/>
          <w:color w:val="000000"/>
        </w:rPr>
        <w:t>Oddělení územního plánování</w:t>
      </w:r>
    </w:p>
    <w:sectPr w:rsidR="0006594D" w:rsidSect="001C326B">
      <w:footerReference w:type="default" r:id="rId8"/>
      <w:footerReference w:type="first" r:id="rId9"/>
      <w:pgSz w:w="11906" w:h="16838"/>
      <w:pgMar w:top="1247" w:right="1418" w:bottom="851" w:left="1418" w:header="57" w:footer="567" w:gutter="0"/>
      <w:pgNumType w:fmt="numberInDash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926" w:rsidRDefault="00AF7FD2">
      <w:pPr>
        <w:spacing w:after="0" w:line="240" w:lineRule="auto"/>
      </w:pPr>
      <w:r>
        <w:separator/>
      </w:r>
    </w:p>
  </w:endnote>
  <w:endnote w:type="continuationSeparator" w:id="0">
    <w:p w:rsidR="00866926" w:rsidRDefault="00AF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0505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="007F6CDC" w:rsidRPr="007F6CDC" w:rsidRDefault="00866926" w:rsidP="007F6CDC">
        <w:pPr>
          <w:pStyle w:val="Zpat"/>
          <w:jc w:val="center"/>
          <w:rPr>
            <w:rFonts w:ascii="Arial" w:hAnsi="Arial" w:cs="Arial"/>
            <w:noProof/>
            <w:sz w:val="16"/>
            <w:szCs w:val="16"/>
          </w:rPr>
        </w:pPr>
        <w:r w:rsidRPr="007F6CDC">
          <w:rPr>
            <w:rFonts w:ascii="Arial" w:hAnsi="Arial" w:cs="Arial"/>
            <w:noProof/>
            <w:sz w:val="16"/>
            <w:szCs w:val="16"/>
          </w:rPr>
          <w:fldChar w:fldCharType="begin"/>
        </w:r>
        <w:r w:rsidR="007F6CDC" w:rsidRPr="007F6CDC">
          <w:rPr>
            <w:rFonts w:ascii="Arial" w:hAnsi="Arial" w:cs="Arial"/>
            <w:noProof/>
            <w:sz w:val="16"/>
            <w:szCs w:val="16"/>
          </w:rPr>
          <w:instrText>PAGE   \* MERGEFORMAT</w:instrText>
        </w:r>
        <w:r w:rsidRPr="007F6CDC">
          <w:rPr>
            <w:rFonts w:ascii="Arial" w:hAnsi="Arial" w:cs="Arial"/>
            <w:noProof/>
            <w:sz w:val="16"/>
            <w:szCs w:val="16"/>
          </w:rPr>
          <w:fldChar w:fldCharType="separate"/>
        </w:r>
        <w:r w:rsidR="000763E0">
          <w:rPr>
            <w:rFonts w:ascii="Arial" w:hAnsi="Arial" w:cs="Arial"/>
            <w:noProof/>
            <w:sz w:val="16"/>
            <w:szCs w:val="16"/>
          </w:rPr>
          <w:t>- 7 -</w:t>
        </w:r>
        <w:r w:rsidRPr="007F6CD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="005400BE" w:rsidRDefault="000763E0">
    <w:pPr>
      <w:pStyle w:val="Zpat"/>
      <w:jc w:val="center"/>
      <w:rPr>
        <w:i/>
        <w:color w:val="FFFFFF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299441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06594D" w:rsidRPr="007F6CDC" w:rsidRDefault="00866926" w:rsidP="007F6CDC">
        <w:pPr>
          <w:pStyle w:val="Zpat"/>
          <w:jc w:val="center"/>
          <w:rPr>
            <w:rFonts w:ascii="Arial" w:hAnsi="Arial" w:cs="Arial"/>
            <w:sz w:val="16"/>
            <w:szCs w:val="16"/>
          </w:rPr>
        </w:pPr>
        <w:r w:rsidRPr="007F6CDC">
          <w:rPr>
            <w:rFonts w:ascii="Arial" w:hAnsi="Arial" w:cs="Arial"/>
            <w:sz w:val="16"/>
            <w:szCs w:val="16"/>
          </w:rPr>
          <w:fldChar w:fldCharType="begin"/>
        </w:r>
        <w:r w:rsidR="0006594D" w:rsidRPr="007F6CDC">
          <w:rPr>
            <w:rFonts w:ascii="Arial" w:hAnsi="Arial" w:cs="Arial"/>
            <w:sz w:val="16"/>
            <w:szCs w:val="16"/>
          </w:rPr>
          <w:instrText>PAGE   \* MERGEFORMAT</w:instrText>
        </w:r>
        <w:r w:rsidRPr="007F6CDC">
          <w:rPr>
            <w:rFonts w:ascii="Arial" w:hAnsi="Arial" w:cs="Arial"/>
            <w:sz w:val="16"/>
            <w:szCs w:val="16"/>
          </w:rPr>
          <w:fldChar w:fldCharType="separate"/>
        </w:r>
        <w:r w:rsidR="000763E0">
          <w:rPr>
            <w:rFonts w:ascii="Arial" w:hAnsi="Arial" w:cs="Arial"/>
            <w:noProof/>
            <w:sz w:val="16"/>
            <w:szCs w:val="16"/>
          </w:rPr>
          <w:t>- 1 -</w:t>
        </w:r>
        <w:r w:rsidRPr="007F6CDC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06594D" w:rsidRDefault="0006594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926" w:rsidRDefault="00AF7FD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66926" w:rsidRDefault="00AF7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E6DAE"/>
    <w:multiLevelType w:val="multilevel"/>
    <w:tmpl w:val="E384F856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A3175B8"/>
    <w:multiLevelType w:val="multilevel"/>
    <w:tmpl w:val="C37E65C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59317178"/>
    <w:multiLevelType w:val="multilevel"/>
    <w:tmpl w:val="922AE57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1438B"/>
    <w:multiLevelType w:val="multilevel"/>
    <w:tmpl w:val="F71EDB58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60B67081"/>
    <w:multiLevelType w:val="multilevel"/>
    <w:tmpl w:val="906893D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6F137F20"/>
    <w:multiLevelType w:val="multilevel"/>
    <w:tmpl w:val="826869C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79ED45DD"/>
    <w:multiLevelType w:val="hybridMultilevel"/>
    <w:tmpl w:val="FE468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C01"/>
    <w:rsid w:val="0006594D"/>
    <w:rsid w:val="000763E0"/>
    <w:rsid w:val="001C326B"/>
    <w:rsid w:val="003D0C00"/>
    <w:rsid w:val="004E03CA"/>
    <w:rsid w:val="005207D2"/>
    <w:rsid w:val="00761306"/>
    <w:rsid w:val="007F6CDC"/>
    <w:rsid w:val="00844C80"/>
    <w:rsid w:val="00866926"/>
    <w:rsid w:val="00AD1991"/>
    <w:rsid w:val="00AD1C01"/>
    <w:rsid w:val="00AF7FD2"/>
    <w:rsid w:val="00E92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66926"/>
    <w:pPr>
      <w:suppressAutoHyphens/>
      <w:spacing w:after="200" w:line="276" w:lineRule="auto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66926"/>
    <w:pPr>
      <w:suppressAutoHyphens/>
      <w:autoSpaceDE w:val="0"/>
      <w:spacing w:after="0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rsid w:val="00866926"/>
    <w:pPr>
      <w:ind w:left="720"/>
    </w:pPr>
  </w:style>
  <w:style w:type="character" w:styleId="Odkaznakoment">
    <w:name w:val="annotation reference"/>
    <w:basedOn w:val="Standardnpsmoodstavce"/>
    <w:rsid w:val="00866926"/>
    <w:rPr>
      <w:sz w:val="16"/>
      <w:szCs w:val="16"/>
    </w:rPr>
  </w:style>
  <w:style w:type="paragraph" w:styleId="Textkomente">
    <w:name w:val="annotation text"/>
    <w:basedOn w:val="Normln"/>
    <w:rsid w:val="008669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rsid w:val="00866926"/>
    <w:rPr>
      <w:rFonts w:eastAsia="Times New Roman"/>
      <w:sz w:val="20"/>
      <w:szCs w:val="20"/>
      <w:lang w:eastAsia="cs-CZ"/>
    </w:rPr>
  </w:style>
  <w:style w:type="paragraph" w:styleId="Textbubliny">
    <w:name w:val="Balloon Text"/>
    <w:basedOn w:val="Normln"/>
    <w:rsid w:val="00866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rsid w:val="00866926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rsid w:val="00866926"/>
    <w:rPr>
      <w:color w:val="0563C1"/>
      <w:u w:val="single"/>
    </w:rPr>
  </w:style>
  <w:style w:type="paragraph" w:styleId="Zhlav">
    <w:name w:val="header"/>
    <w:basedOn w:val="Normln"/>
    <w:rsid w:val="00866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rsid w:val="00866926"/>
    <w:rPr>
      <w:rFonts w:eastAsia="Times New Roman"/>
      <w:lang w:eastAsia="cs-CZ"/>
    </w:rPr>
  </w:style>
  <w:style w:type="paragraph" w:styleId="Zpat">
    <w:name w:val="footer"/>
    <w:basedOn w:val="Normln"/>
    <w:uiPriority w:val="99"/>
    <w:rsid w:val="00866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  <w:rsid w:val="00866926"/>
    <w:rPr>
      <w:rFonts w:eastAsia="Times New Roman"/>
      <w:lang w:eastAsia="cs-CZ"/>
    </w:rPr>
  </w:style>
  <w:style w:type="paragraph" w:styleId="Pedmtkomente">
    <w:name w:val="annotation subject"/>
    <w:basedOn w:val="Textkomente"/>
    <w:next w:val="Textkomente"/>
    <w:rsid w:val="00866926"/>
    <w:rPr>
      <w:b/>
      <w:bCs/>
    </w:rPr>
  </w:style>
  <w:style w:type="character" w:customStyle="1" w:styleId="TextkomenteChar1">
    <w:name w:val="Text komentáře Char1"/>
    <w:basedOn w:val="Standardnpsmoodstavce"/>
    <w:rsid w:val="00866926"/>
    <w:rPr>
      <w:rFonts w:eastAsia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1"/>
    <w:rsid w:val="00866926"/>
    <w:rPr>
      <w:rFonts w:eastAsia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after="200" w:line="276" w:lineRule="auto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pPr>
      <w:ind w:left="720"/>
    </w:pPr>
  </w:style>
  <w:style w:type="character" w:styleId="Odkaznakoment">
    <w:name w:val="annotation reference"/>
    <w:basedOn w:val="Standardnpsmoodstavce"/>
    <w:rPr>
      <w:sz w:val="16"/>
      <w:szCs w:val="16"/>
    </w:rPr>
  </w:style>
  <w:style w:type="paragraph" w:styleId="Textkomente">
    <w:name w:val="annotation text"/>
    <w:basedOn w:val="Normln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rPr>
      <w:rFonts w:eastAsia="Times New Roman"/>
      <w:sz w:val="20"/>
      <w:szCs w:val="20"/>
      <w:lang w:eastAsia="cs-CZ"/>
    </w:r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rPr>
      <w:color w:val="0563C1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rPr>
      <w:rFonts w:eastAsia="Times New Roman"/>
      <w:lang w:eastAsia="cs-CZ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  <w:rPr>
      <w:rFonts w:eastAsia="Times New Roman"/>
      <w:lang w:eastAsia="cs-CZ"/>
    </w:rPr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TextkomenteChar1">
    <w:name w:val="Text komentáře Char1"/>
    <w:basedOn w:val="Standardnpsmoodstavce"/>
    <w:rPr>
      <w:rFonts w:eastAsia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1"/>
    <w:rPr>
      <w:rFonts w:eastAsia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1772</Words>
  <Characters>10461</Characters>
  <Application>Microsoft Office Word</Application>
  <DocSecurity>4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Vangelia Dusilová</dc:creator>
  <cp:lastModifiedBy>Beran</cp:lastModifiedBy>
  <cp:revision>2</cp:revision>
  <cp:lastPrinted>2020-03-04T09:11:00Z</cp:lastPrinted>
  <dcterms:created xsi:type="dcterms:W3CDTF">2020-12-15T07:16:00Z</dcterms:created>
  <dcterms:modified xsi:type="dcterms:W3CDTF">2020-12-15T07:16:00Z</dcterms:modified>
</cp:coreProperties>
</file>